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40" w:lineRule="auto"/>
        <w:jc w:val="center"/>
        <w:rPr>
          <w:rStyle w:val="Hyperlink.0"/>
        </w:rPr>
      </w:pPr>
      <w:r>
        <w:rPr>
          <w:rFonts w:ascii="Times New Roman" w:hAnsi="Times New Roman"/>
          <w:b w:val="1"/>
          <w:bCs w:val="1"/>
          <w:sz w:val="17"/>
          <w:szCs w:val="17"/>
          <w:rtl w:val="0"/>
          <w:lang w:val="en-US"/>
        </w:rPr>
        <w:t>EMILY ROSE JOHNSON</w:t>
      </w:r>
      <w:r>
        <w:rPr>
          <w:rFonts w:ascii="Times New Roman" w:hAnsi="Times New Roman" w:hint="default"/>
          <w:b w:val="1"/>
          <w:bCs w:val="1"/>
          <w:sz w:val="17"/>
          <w:szCs w:val="17"/>
          <w:rtl w:val="0"/>
          <w:lang w:val="en-US"/>
        </w:rPr>
        <w:t>│</w:t>
      </w:r>
      <w:r>
        <w:rPr>
          <w:rFonts w:ascii="Times New Roman" w:hAnsi="Times New Roman"/>
          <w:sz w:val="17"/>
          <w:szCs w:val="17"/>
          <w:rtl w:val="0"/>
          <w:lang w:val="en-US"/>
        </w:rPr>
        <w:t>Boston, MA</w:t>
      </w:r>
      <w:r>
        <w:rPr>
          <w:rFonts w:ascii="Times New Roman" w:hAnsi="Times New Roman" w:hint="default"/>
          <w:b w:val="1"/>
          <w:bCs w:val="1"/>
          <w:sz w:val="17"/>
          <w:szCs w:val="17"/>
          <w:rtl w:val="0"/>
          <w:lang w:val="en-US"/>
        </w:rPr>
        <w:t>│</w:t>
      </w:r>
      <w:r>
        <w:rPr>
          <w:rFonts w:ascii="Times New Roman" w:hAnsi="Times New Roman"/>
          <w:sz w:val="17"/>
          <w:szCs w:val="17"/>
          <w:rtl w:val="0"/>
          <w:lang w:val="en-US"/>
        </w:rPr>
        <w:t>(339) 933-6906</w:t>
      </w:r>
      <w:r>
        <w:rPr>
          <w:rFonts w:ascii="Times New Roman" w:hAnsi="Times New Roman" w:hint="default"/>
          <w:b w:val="1"/>
          <w:bCs w:val="1"/>
          <w:sz w:val="17"/>
          <w:szCs w:val="17"/>
          <w:rtl w:val="0"/>
          <w:lang w:val="en-US"/>
        </w:rPr>
        <w:t>│</w:t>
      </w:r>
      <w:r>
        <w:rPr>
          <w:rStyle w:val="Hyperlink.0"/>
        </w:rPr>
        <w:fldChar w:fldCharType="begin" w:fldLock="0"/>
      </w:r>
      <w:r>
        <w:rPr>
          <w:rStyle w:val="Hyperlink.0"/>
        </w:rPr>
        <w:instrText xml:space="preserve"> HYPERLINK "mailto:emilyrjohnson31@gmail.com"</w:instrText>
      </w:r>
      <w:r>
        <w:rPr>
          <w:rStyle w:val="Hyperlink.0"/>
        </w:rPr>
        <w:fldChar w:fldCharType="separate" w:fldLock="0"/>
      </w:r>
      <w:r>
        <w:rPr>
          <w:rStyle w:val="Hyperlink.0"/>
          <w:rtl w:val="0"/>
          <w:lang w:val="en-US"/>
        </w:rPr>
        <w:t>emilyrjohnson31@gmail.com</w:t>
      </w:r>
      <w:r>
        <w:rPr/>
        <w:fldChar w:fldCharType="end" w:fldLock="0"/>
      </w:r>
      <w:r>
        <w:rPr>
          <w:rStyle w:val="Hyperlink.0"/>
          <w:rtl w:val="0"/>
          <w:lang w:val="en-US"/>
        </w:rPr>
        <w:t xml:space="preserve"> </w:t>
      </w:r>
    </w:p>
    <w:p>
      <w:pPr>
        <w:pStyle w:val="Body A"/>
        <w:widowControl w:val="0"/>
        <w:spacing w:before="18" w:line="240" w:lineRule="auto"/>
        <w:jc w:val="center"/>
        <w:rPr>
          <w:rStyle w:val="None"/>
          <w:rFonts w:ascii="Times New Roman" w:cs="Times New Roman" w:hAnsi="Times New Roman" w:eastAsia="Times New Roman"/>
          <w:sz w:val="17"/>
          <w:szCs w:val="17"/>
        </w:rPr>
      </w:pPr>
    </w:p>
    <w:p>
      <w:pPr>
        <w:pStyle w:val="Body A"/>
        <w:widowControl w:val="0"/>
        <w:spacing w:before="18" w:line="240" w:lineRule="auto"/>
        <w:rPr>
          <w:rStyle w:val="None"/>
          <w:rFonts w:ascii="Times New Roman" w:cs="Times New Roman" w:hAnsi="Times New Roman" w:eastAsia="Times New Roman"/>
          <w:i w:val="1"/>
          <w:iCs w:val="1"/>
          <w:sz w:val="17"/>
          <w:szCs w:val="17"/>
        </w:rPr>
      </w:pPr>
      <w:r>
        <w:rPr>
          <w:rStyle w:val="None"/>
          <w:rFonts w:ascii="Times New Roman" w:hAnsi="Times New Roman"/>
          <w:i w:val="1"/>
          <w:iCs w:val="1"/>
          <w:sz w:val="17"/>
          <w:szCs w:val="17"/>
          <w:rtl w:val="0"/>
          <w:lang w:val="en-US"/>
        </w:rPr>
        <w:t>OBJECTIVE</w:t>
      </w:r>
    </w:p>
    <w:p>
      <w:pPr>
        <w:pStyle w:val="Body A"/>
        <w:widowControl w:val="0"/>
        <w:spacing w:before="18" w:line="240" w:lineRule="auto"/>
        <w:rPr>
          <w:rStyle w:val="None"/>
          <w:rFonts w:ascii="Times New Roman" w:cs="Times New Roman" w:hAnsi="Times New Roman" w:eastAsia="Times New Roman"/>
          <w:i w:val="1"/>
          <w:iCs w:val="1"/>
          <w:sz w:val="17"/>
          <w:szCs w:val="17"/>
        </w:rPr>
      </w:pPr>
    </w:p>
    <w:p>
      <w:pPr>
        <w:pStyle w:val="Body A"/>
        <w:widowControl w:val="0"/>
        <w:spacing w:before="18" w:line="240" w:lineRule="auto"/>
        <w:rPr>
          <w:rStyle w:val="None"/>
          <w:rFonts w:ascii="Times New Roman" w:cs="Times New Roman" w:hAnsi="Times New Roman" w:eastAsia="Times New Roman"/>
          <w:sz w:val="17"/>
          <w:szCs w:val="17"/>
        </w:rPr>
      </w:pPr>
      <w:r>
        <w:rPr>
          <w:rStyle w:val="None"/>
          <w:rFonts w:ascii="Times New Roman" w:hAnsi="Times New Roman"/>
          <w:sz w:val="17"/>
          <w:szCs w:val="17"/>
          <w:rtl w:val="0"/>
          <w:lang w:val="en-US"/>
        </w:rPr>
        <w:t>Recent graduate of the College of the Holy Cross with professional experience in media production, digital content creation, and communications. Skilled writer with newsroom and marketing experience producing editorial, video, and social media content for public audiences. Seeking an entry-level communications, public relations, or development role where strong writing, storytelling, and digital media skills can support organizational growth and engagement.</w:t>
      </w:r>
    </w:p>
    <w:p>
      <w:pPr>
        <w:pStyle w:val="Body A"/>
        <w:widowControl w:val="0"/>
        <w:spacing w:before="18" w:line="240" w:lineRule="auto"/>
        <w:rPr>
          <w:rStyle w:val="None"/>
          <w:rFonts w:ascii="Times New Roman" w:cs="Times New Roman" w:hAnsi="Times New Roman" w:eastAsia="Times New Roman"/>
          <w:sz w:val="17"/>
          <w:szCs w:val="17"/>
        </w:rPr>
      </w:pPr>
    </w:p>
    <w:p>
      <w:pPr>
        <w:pStyle w:val="Body A"/>
        <w:widowControl w:val="0"/>
        <w:spacing w:line="240" w:lineRule="auto"/>
        <w:rPr>
          <w:rStyle w:val="None"/>
          <w:rFonts w:ascii="Times New Roman" w:cs="Times New Roman" w:hAnsi="Times New Roman" w:eastAsia="Times New Roman"/>
          <w:i w:val="1"/>
          <w:iCs w:val="1"/>
          <w:sz w:val="17"/>
          <w:szCs w:val="17"/>
          <w:lang w:val="da-DK"/>
        </w:rPr>
      </w:pPr>
      <w:r>
        <w:rPr>
          <w:rStyle w:val="None"/>
          <w:rFonts w:ascii="Times New Roman" w:hAnsi="Times New Roman"/>
          <w:i w:val="1"/>
          <w:iCs w:val="1"/>
          <w:sz w:val="17"/>
          <w:szCs w:val="17"/>
          <w:rtl w:val="0"/>
          <w:lang w:val="da-DK"/>
        </w:rPr>
        <w:t>SKILLS</w:t>
      </w:r>
    </w:p>
    <w:p>
      <w:pPr>
        <w:pStyle w:val="Body A"/>
        <w:widowControl w:val="0"/>
        <w:spacing w:line="240" w:lineRule="auto"/>
        <w:rPr>
          <w:rStyle w:val="None"/>
          <w:rFonts w:ascii="Times New Roman" w:cs="Times New Roman" w:hAnsi="Times New Roman" w:eastAsia="Times New Roman"/>
          <w:i w:val="1"/>
          <w:iCs w:val="1"/>
          <w:sz w:val="17"/>
          <w:szCs w:val="17"/>
          <w:lang w:val="da-DK"/>
        </w:rPr>
      </w:pPr>
    </w:p>
    <w:p>
      <w:pPr>
        <w:pStyle w:val="Body A"/>
        <w:widowControl w:val="0"/>
        <w:spacing w:line="240" w:lineRule="auto"/>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da-DK"/>
        </w:rPr>
        <w:t xml:space="preserve">Communications &amp; Writing: </w:t>
      </w:r>
      <w:r>
        <w:rPr>
          <w:rStyle w:val="None"/>
          <w:rFonts w:ascii="Times New Roman" w:hAnsi="Times New Roman"/>
          <w:sz w:val="17"/>
          <w:szCs w:val="17"/>
          <w:rtl w:val="0"/>
          <w:lang w:val="en-US"/>
        </w:rPr>
        <w:t>Editorial writing, scriptwriting, copyediting, content development, headline and caption writing</w:t>
      </w:r>
    </w:p>
    <w:p>
      <w:pPr>
        <w:pStyle w:val="Body A"/>
        <w:widowControl w:val="0"/>
        <w:spacing w:line="240" w:lineRule="auto"/>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da-DK"/>
        </w:rPr>
        <w:t xml:space="preserve">Digital Media: </w:t>
      </w:r>
      <w:r>
        <w:rPr>
          <w:rStyle w:val="None"/>
          <w:rFonts w:ascii="Times New Roman" w:hAnsi="Times New Roman"/>
          <w:sz w:val="17"/>
          <w:szCs w:val="17"/>
          <w:rtl w:val="0"/>
          <w:lang w:val="en-US"/>
        </w:rPr>
        <w:t>Social media management, video production, content planning, digital storytelling</w:t>
      </w:r>
    </w:p>
    <w:p>
      <w:pPr>
        <w:pStyle w:val="Body A"/>
        <w:widowControl w:val="0"/>
        <w:spacing w:line="240" w:lineRule="auto"/>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da-DK"/>
        </w:rPr>
        <w:t xml:space="preserve">Platforms &amp; Tools: </w:t>
      </w:r>
      <w:r>
        <w:rPr>
          <w:rStyle w:val="None"/>
          <w:rFonts w:ascii="Times New Roman" w:hAnsi="Times New Roman"/>
          <w:sz w:val="17"/>
          <w:szCs w:val="17"/>
          <w:rtl w:val="0"/>
          <w:lang w:val="en-US"/>
        </w:rPr>
        <w:t>Microsoft Office (Word, Excel, PowerPoint), Google Workspace, WordPress, Adobe Photoshop, ChatGPT</w:t>
      </w:r>
    </w:p>
    <w:p>
      <w:pPr>
        <w:pStyle w:val="Body A"/>
        <w:widowControl w:val="0"/>
        <w:spacing w:line="240" w:lineRule="auto"/>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da-DK"/>
        </w:rPr>
        <w:t xml:space="preserve">Video &amp; Editing: </w:t>
      </w:r>
      <w:r>
        <w:rPr>
          <w:rStyle w:val="None"/>
          <w:rFonts w:ascii="Times New Roman" w:hAnsi="Times New Roman"/>
          <w:sz w:val="17"/>
          <w:szCs w:val="17"/>
          <w:rtl w:val="0"/>
          <w:lang w:val="en-US"/>
        </w:rPr>
        <w:t>WildMoka, iMovie, CapCut</w:t>
      </w:r>
    </w:p>
    <w:p>
      <w:pPr>
        <w:pStyle w:val="Body A"/>
        <w:widowControl w:val="0"/>
        <w:spacing w:line="240" w:lineRule="auto"/>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da-DK"/>
        </w:rPr>
        <w:t xml:space="preserve">Operations &amp; Coordination: </w:t>
      </w:r>
      <w:r>
        <w:rPr>
          <w:rStyle w:val="None"/>
          <w:rFonts w:ascii="Times New Roman" w:hAnsi="Times New Roman"/>
          <w:sz w:val="17"/>
          <w:szCs w:val="17"/>
          <w:rtl w:val="0"/>
          <w:lang w:val="en-US"/>
        </w:rPr>
        <w:t>Calendar management, scheduling, event coordination</w:t>
      </w:r>
    </w:p>
    <w:p>
      <w:pPr>
        <w:pStyle w:val="Body A"/>
        <w:widowControl w:val="0"/>
        <w:spacing w:line="240" w:lineRule="auto"/>
        <w:rPr>
          <w:rStyle w:val="None"/>
          <w:rFonts w:ascii="Times New Roman" w:cs="Times New Roman" w:hAnsi="Times New Roman" w:eastAsia="Times New Roman"/>
          <w:b w:val="1"/>
          <w:bCs w:val="1"/>
          <w:sz w:val="17"/>
          <w:szCs w:val="17"/>
        </w:rPr>
      </w:pPr>
      <w:r>
        <w:rPr>
          <w:rStyle w:val="None"/>
          <w:rFonts w:ascii="Times New Roman" w:hAnsi="Times New Roman"/>
          <w:b w:val="1"/>
          <w:bCs w:val="1"/>
          <w:sz w:val="17"/>
          <w:szCs w:val="17"/>
          <w:rtl w:val="0"/>
          <w:lang w:val="da-DK"/>
        </w:rPr>
        <w:t xml:space="preserve">Client Relations: </w:t>
      </w:r>
      <w:r>
        <w:rPr>
          <w:rStyle w:val="None"/>
          <w:rFonts w:ascii="Times New Roman" w:hAnsi="Times New Roman"/>
          <w:sz w:val="17"/>
          <w:szCs w:val="17"/>
          <w:rtl w:val="0"/>
          <w:lang w:val="en-US"/>
        </w:rPr>
        <w:t>Membership sales, customer engagement, relationship building</w:t>
      </w:r>
    </w:p>
    <w:p>
      <w:pPr>
        <w:pStyle w:val="Body A"/>
        <w:widowControl w:val="0"/>
        <w:spacing w:before="18" w:line="240" w:lineRule="auto"/>
        <w:rPr>
          <w:rStyle w:val="None"/>
          <w:rFonts w:ascii="Times New Roman" w:cs="Times New Roman" w:hAnsi="Times New Roman" w:eastAsia="Times New Roman"/>
          <w:b w:val="1"/>
          <w:bCs w:val="1"/>
          <w:sz w:val="17"/>
          <w:szCs w:val="17"/>
        </w:rPr>
      </w:pPr>
    </w:p>
    <w:p>
      <w:pPr>
        <w:pStyle w:val="Body A"/>
        <w:widowControl w:val="0"/>
        <w:spacing w:before="18" w:line="240" w:lineRule="auto"/>
        <w:rPr>
          <w:rStyle w:val="None"/>
          <w:rFonts w:ascii="Times New Roman" w:cs="Times New Roman" w:hAnsi="Times New Roman" w:eastAsia="Times New Roman"/>
          <w:i w:val="1"/>
          <w:iCs w:val="1"/>
          <w:sz w:val="17"/>
          <w:szCs w:val="17"/>
        </w:rPr>
      </w:pPr>
      <w:r>
        <w:rPr>
          <w:rStyle w:val="None"/>
          <w:rFonts w:ascii="Times New Roman" w:hAnsi="Times New Roman"/>
          <w:i w:val="1"/>
          <w:iCs w:val="1"/>
          <w:sz w:val="17"/>
          <w:szCs w:val="17"/>
          <w:rtl w:val="0"/>
          <w:lang w:val="en-US"/>
        </w:rPr>
        <w:t xml:space="preserve">EDUCATION </w:t>
      </w:r>
    </w:p>
    <w:p>
      <w:pPr>
        <w:pStyle w:val="Body A"/>
        <w:widowControl w:val="0"/>
        <w:spacing w:before="18" w:line="240" w:lineRule="auto"/>
        <w:rPr>
          <w:rStyle w:val="None"/>
          <w:rFonts w:ascii="Times New Roman" w:cs="Times New Roman" w:hAnsi="Times New Roman" w:eastAsia="Times New Roman"/>
          <w:i w:val="1"/>
          <w:iCs w:val="1"/>
          <w:sz w:val="17"/>
          <w:szCs w:val="17"/>
        </w:rPr>
      </w:pPr>
    </w:p>
    <w:p>
      <w:pPr>
        <w:pStyle w:val="Body A"/>
        <w:widowControl w:val="0"/>
        <w:spacing w:line="219" w:lineRule="auto"/>
        <w:ind w:left="14" w:hanging="5"/>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en-US"/>
        </w:rPr>
        <w:t>College of the Holy Cross</w:t>
      </w:r>
      <w:r>
        <w:rPr>
          <w:rStyle w:val="None"/>
          <w:rFonts w:ascii="Times New Roman" w:hAnsi="Times New Roman"/>
          <w:sz w:val="17"/>
          <w:szCs w:val="17"/>
          <w:rtl w:val="0"/>
          <w:lang w:val="en-US"/>
        </w:rPr>
        <w:t xml:space="preserve">, Worcester, MA </w:t>
        <w:tab/>
        <w:tab/>
        <w:tab/>
        <w:tab/>
        <w:tab/>
        <w:tab/>
        <w:t xml:space="preserve">                                  May 2025 </w:t>
      </w:r>
    </w:p>
    <w:p>
      <w:pPr>
        <w:pStyle w:val="Body A"/>
        <w:widowControl w:val="0"/>
        <w:spacing w:line="219" w:lineRule="auto"/>
        <w:ind w:left="14" w:hanging="5"/>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en-US"/>
        </w:rPr>
        <w:t>Bachelor of Arts</w:t>
      </w:r>
      <w:r>
        <w:rPr>
          <w:rStyle w:val="None"/>
          <w:rFonts w:ascii="Times New Roman" w:hAnsi="Times New Roman"/>
          <w:sz w:val="17"/>
          <w:szCs w:val="17"/>
          <w:rtl w:val="0"/>
          <w:lang w:val="en-US"/>
        </w:rPr>
        <w:t xml:space="preserve">, Major in English </w:t>
      </w:r>
    </w:p>
    <w:p>
      <w:pPr>
        <w:pStyle w:val="Body A"/>
        <w:widowControl w:val="0"/>
        <w:spacing w:line="219" w:lineRule="auto"/>
        <w:ind w:left="14" w:hanging="5"/>
        <w:rPr>
          <w:rStyle w:val="None"/>
          <w:rFonts w:ascii="Times New Roman" w:cs="Times New Roman" w:hAnsi="Times New Roman" w:eastAsia="Times New Roman"/>
          <w:sz w:val="17"/>
          <w:szCs w:val="17"/>
        </w:rPr>
      </w:pPr>
      <w:r>
        <w:rPr>
          <w:rStyle w:val="None"/>
          <w:rFonts w:ascii="Times New Roman" w:hAnsi="Times New Roman"/>
          <w:sz w:val="17"/>
          <w:szCs w:val="17"/>
          <w:rtl w:val="0"/>
          <w:lang w:val="en-US"/>
        </w:rPr>
        <w:t>Dean</w:t>
      </w:r>
      <w:r>
        <w:rPr>
          <w:rStyle w:val="None"/>
          <w:rFonts w:ascii="Times New Roman" w:hAnsi="Times New Roman" w:hint="default"/>
          <w:sz w:val="17"/>
          <w:szCs w:val="17"/>
          <w:rtl w:val="0"/>
          <w:lang w:val="en-US"/>
        </w:rPr>
        <w:t>’</w:t>
      </w:r>
      <w:r>
        <w:rPr>
          <w:rStyle w:val="None"/>
          <w:rFonts w:ascii="Times New Roman" w:hAnsi="Times New Roman"/>
          <w:sz w:val="17"/>
          <w:szCs w:val="17"/>
          <w:rtl w:val="0"/>
          <w:lang w:val="da-DK"/>
        </w:rPr>
        <w:t>s List</w:t>
        <w:tab/>
        <w:tab/>
        <w:tab/>
        <w:tab/>
        <w:tab/>
        <w:tab/>
        <w:tab/>
        <w:tab/>
        <w:tab/>
        <w:tab/>
        <w:t xml:space="preserve">         </w:t>
      </w:r>
      <w:r>
        <w:rPr>
          <w:rStyle w:val="None"/>
          <w:rFonts w:ascii="Times New Roman" w:hAnsi="Times New Roman"/>
          <w:sz w:val="17"/>
          <w:szCs w:val="17"/>
          <w:rtl w:val="0"/>
          <w:lang w:val="en-US"/>
        </w:rPr>
        <w:t xml:space="preserve">       2023-2025</w:t>
      </w:r>
    </w:p>
    <w:p>
      <w:pPr>
        <w:pStyle w:val="Body A"/>
        <w:widowControl w:val="0"/>
        <w:spacing w:before="3" w:line="219" w:lineRule="auto"/>
        <w:ind w:left="8" w:right="25" w:firstLine="5"/>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en-US"/>
        </w:rPr>
        <w:t>University College Dublin</w:t>
      </w:r>
      <w:r>
        <w:rPr>
          <w:rStyle w:val="None"/>
          <w:rFonts w:ascii="Times New Roman" w:hAnsi="Times New Roman"/>
          <w:sz w:val="17"/>
          <w:szCs w:val="17"/>
          <w:rtl w:val="0"/>
          <w:lang w:val="en-US"/>
        </w:rPr>
        <w:t xml:space="preserve">, Dublin, Ireland </w:t>
        <w:tab/>
        <w:tab/>
        <w:tab/>
        <w:tab/>
        <w:tab/>
        <w:tab/>
        <w:t xml:space="preserve">                              Spring 2024 </w:t>
      </w:r>
    </w:p>
    <w:p>
      <w:pPr>
        <w:pStyle w:val="Body A"/>
        <w:widowControl w:val="0"/>
        <w:spacing w:before="3" w:line="219" w:lineRule="auto"/>
        <w:ind w:left="8" w:right="25" w:firstLine="5"/>
        <w:rPr>
          <w:rStyle w:val="None"/>
          <w:rFonts w:ascii="Times New Roman" w:cs="Times New Roman" w:hAnsi="Times New Roman" w:eastAsia="Times New Roman"/>
          <w:sz w:val="17"/>
          <w:szCs w:val="17"/>
        </w:rPr>
      </w:pPr>
      <w:r>
        <w:rPr>
          <w:rStyle w:val="None"/>
          <w:rFonts w:ascii="Times New Roman" w:hAnsi="Times New Roman"/>
          <w:sz w:val="17"/>
          <w:szCs w:val="17"/>
          <w:rtl w:val="0"/>
          <w:lang w:val="en-US"/>
        </w:rPr>
        <w:t xml:space="preserve">Studied abroad while completing six university courses </w:t>
      </w:r>
    </w:p>
    <w:p>
      <w:pPr>
        <w:pStyle w:val="Body A"/>
        <w:widowControl w:val="0"/>
        <w:spacing w:before="3" w:line="240" w:lineRule="auto"/>
        <w:rPr>
          <w:rStyle w:val="None"/>
          <w:rFonts w:ascii="Times New Roman" w:cs="Times New Roman" w:hAnsi="Times New Roman" w:eastAsia="Times New Roman"/>
          <w:sz w:val="17"/>
          <w:szCs w:val="17"/>
        </w:rPr>
      </w:pPr>
      <w:r>
        <w:rPr>
          <w:rStyle w:val="None"/>
          <w:rFonts w:ascii="Times New Roman" w:hAnsi="Times New Roman"/>
          <w:b w:val="1"/>
          <w:bCs w:val="1"/>
          <w:sz w:val="17"/>
          <w:szCs w:val="17"/>
          <w:rtl w:val="0"/>
          <w:lang w:val="fr-FR"/>
        </w:rPr>
        <w:t>Notre Dame Academy</w:t>
      </w:r>
      <w:r>
        <w:rPr>
          <w:rStyle w:val="None"/>
          <w:rFonts w:ascii="Times New Roman" w:hAnsi="Times New Roman"/>
          <w:sz w:val="17"/>
          <w:szCs w:val="17"/>
          <w:rtl w:val="0"/>
          <w:lang w:val="en-US"/>
        </w:rPr>
        <w:t xml:space="preserve">, Hingham, MA </w:t>
        <w:tab/>
        <w:tab/>
        <w:tab/>
        <w:tab/>
        <w:tab/>
        <w:tab/>
        <w:tab/>
        <w:t xml:space="preserve">                                  May 2021 </w:t>
      </w:r>
    </w:p>
    <w:p>
      <w:pPr>
        <w:pStyle w:val="Body A"/>
        <w:widowControl w:val="0"/>
        <w:spacing w:before="3" w:line="240" w:lineRule="auto"/>
        <w:rPr>
          <w:rStyle w:val="None"/>
          <w:rFonts w:ascii="Times New Roman" w:cs="Times New Roman" w:hAnsi="Times New Roman" w:eastAsia="Times New Roman"/>
          <w:sz w:val="17"/>
          <w:szCs w:val="17"/>
        </w:rPr>
      </w:pPr>
    </w:p>
    <w:p>
      <w:pPr>
        <w:pStyle w:val="Body A"/>
        <w:widowControl w:val="0"/>
        <w:spacing w:before="3" w:line="240" w:lineRule="auto"/>
        <w:rPr>
          <w:rStyle w:val="None"/>
          <w:rFonts w:ascii="Times New Roman" w:cs="Times New Roman" w:hAnsi="Times New Roman" w:eastAsia="Times New Roman"/>
          <w:i w:val="1"/>
          <w:iCs w:val="1"/>
          <w:sz w:val="17"/>
          <w:szCs w:val="17"/>
          <w:lang w:val="es-ES_tradnl"/>
        </w:rPr>
      </w:pPr>
      <w:r>
        <w:rPr>
          <w:rStyle w:val="None"/>
          <w:rFonts w:ascii="Times New Roman" w:hAnsi="Times New Roman"/>
          <w:i w:val="1"/>
          <w:iCs w:val="1"/>
          <w:sz w:val="17"/>
          <w:szCs w:val="17"/>
          <w:rtl w:val="0"/>
          <w:lang w:val="es-ES_tradnl"/>
        </w:rPr>
        <w:t xml:space="preserve">COMMUNICATIONS EXPERIENCE </w:t>
      </w:r>
    </w:p>
    <w:p>
      <w:pPr>
        <w:pStyle w:val="Body A"/>
        <w:widowControl w:val="0"/>
        <w:spacing w:before="3" w:line="240" w:lineRule="auto"/>
        <w:rPr>
          <w:rStyle w:val="None"/>
          <w:rFonts w:ascii="Times New Roman" w:cs="Times New Roman" w:hAnsi="Times New Roman" w:eastAsia="Times New Roman"/>
          <w:i w:val="1"/>
          <w:iCs w:val="1"/>
          <w:sz w:val="17"/>
          <w:szCs w:val="17"/>
        </w:rPr>
      </w:pPr>
    </w:p>
    <w:p>
      <w:pPr>
        <w:pStyle w:val="Body A"/>
        <w:widowControl w:val="0"/>
        <w:spacing w:before="3" w:line="218" w:lineRule="auto"/>
        <w:ind w:left="8" w:right="34" w:firstLine="8"/>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en-US"/>
        </w:rPr>
        <w:t xml:space="preserve">Real Estate Marketing Coordinator, </w:t>
      </w:r>
      <w:r>
        <w:rPr>
          <w:rStyle w:val="None"/>
          <w:rFonts w:ascii="Times New Roman" w:hAnsi="Times New Roman"/>
          <w:b w:val="1"/>
          <w:bCs w:val="1"/>
          <w:sz w:val="17"/>
          <w:szCs w:val="17"/>
          <w:rtl w:val="0"/>
          <w:lang w:val="en-US"/>
        </w:rPr>
        <w:t xml:space="preserve">COMPASS, </w:t>
      </w:r>
      <w:r>
        <w:rPr>
          <w:rStyle w:val="None"/>
          <w:rFonts w:ascii="Times New Roman" w:hAnsi="Times New Roman"/>
          <w:sz w:val="17"/>
          <w:szCs w:val="17"/>
          <w:rtl w:val="0"/>
          <w:lang w:val="en-US"/>
        </w:rPr>
        <w:t>Hingham, MA</w:t>
        <w:tab/>
        <w:t xml:space="preserve">         </w:t>
        <w:tab/>
        <w:tab/>
        <w:t xml:space="preserve">                                     June 2025-Present</w:t>
      </w:r>
    </w:p>
    <w:p>
      <w:pPr>
        <w:pStyle w:val="Body A"/>
        <w:widowControl w:val="0"/>
        <w:numPr>
          <w:ilvl w:val="0"/>
          <w:numId w:val="2"/>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Produce photo and video content for property marketing campaigns and social media platforms to increase audience engagement and visibility for residential listings</w:t>
      </w:r>
    </w:p>
    <w:p>
      <w:pPr>
        <w:pStyle w:val="Body A"/>
        <w:widowControl w:val="0"/>
        <w:numPr>
          <w:ilvl w:val="0"/>
          <w:numId w:val="3"/>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Assist with property staging and preparation to align listings with marketing objectives</w:t>
      </w:r>
    </w:p>
    <w:p>
      <w:pPr>
        <w:pStyle w:val="Body A"/>
        <w:widowControl w:val="0"/>
        <w:numPr>
          <w:ilvl w:val="0"/>
          <w:numId w:val="3"/>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Collaborate with agent to develop creative marketing strategies that strengthen brand presence and highlight key property features</w:t>
      </w:r>
    </w:p>
    <w:p>
      <w:pPr>
        <w:pStyle w:val="Body A"/>
        <w:widowControl w:val="0"/>
        <w:numPr>
          <w:ilvl w:val="0"/>
          <w:numId w:val="3"/>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Manage and schedule social media content to maintain consistent branding and audience engagement</w:t>
      </w:r>
    </w:p>
    <w:p>
      <w:pPr>
        <w:pStyle w:val="Body A"/>
        <w:widowControl w:val="0"/>
        <w:numPr>
          <w:ilvl w:val="0"/>
          <w:numId w:val="3"/>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Assist with property staging and presentation to ensure listings align with marketing objectives</w:t>
      </w:r>
    </w:p>
    <w:p>
      <w:pPr>
        <w:pStyle w:val="Body A"/>
        <w:widowControl w:val="0"/>
        <w:spacing w:before="3" w:line="218" w:lineRule="auto"/>
        <w:ind w:left="8" w:right="34" w:firstLine="8"/>
        <w:rPr>
          <w:rStyle w:val="None"/>
          <w:rFonts w:ascii="Times New Roman" w:cs="Times New Roman" w:hAnsi="Times New Roman" w:eastAsia="Times New Roman"/>
          <w:b w:val="1"/>
          <w:bCs w:val="1"/>
          <w:sz w:val="17"/>
          <w:szCs w:val="17"/>
        </w:rPr>
      </w:pPr>
    </w:p>
    <w:p>
      <w:pPr>
        <w:pStyle w:val="Body A"/>
        <w:widowControl w:val="0"/>
        <w:spacing w:before="3" w:line="218" w:lineRule="auto"/>
        <w:ind w:left="8" w:right="34" w:firstLine="8"/>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en-US"/>
        </w:rPr>
        <w:t xml:space="preserve">Production Associate, </w:t>
      </w:r>
      <w:r>
        <w:rPr>
          <w:rStyle w:val="None"/>
          <w:rFonts w:ascii="Times New Roman" w:hAnsi="Times New Roman"/>
          <w:b w:val="1"/>
          <w:bCs w:val="1"/>
          <w:sz w:val="17"/>
          <w:szCs w:val="17"/>
          <w:rtl w:val="0"/>
          <w:lang w:val="en-US"/>
        </w:rPr>
        <w:t>NBC10 Boston</w:t>
      </w:r>
      <w:r>
        <w:rPr>
          <w:rStyle w:val="None"/>
          <w:rFonts w:ascii="Times New Roman" w:hAnsi="Times New Roman"/>
          <w:sz w:val="17"/>
          <w:szCs w:val="17"/>
          <w:rtl w:val="0"/>
          <w:lang w:val="en-US"/>
        </w:rPr>
        <w:t xml:space="preserve">, Needham, MA   </w:t>
        <w:tab/>
        <w:tab/>
        <w:tab/>
        <w:tab/>
        <w:t xml:space="preserve">                                     May-August 2024 </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w:rFonts w:ascii="Times New Roman" w:hAnsi="Times New Roman"/>
          <w:sz w:val="17"/>
          <w:szCs w:val="17"/>
          <w:rtl w:val="0"/>
          <w:lang w:val="en-US"/>
        </w:rPr>
        <w:t xml:space="preserve">Developed, filmed, and edited a three-minute broadcast segment aired on </w:t>
      </w:r>
      <w:r>
        <w:rPr>
          <w:rStyle w:val="None"/>
          <w:rFonts w:ascii="Arial Unicode MS" w:hAnsi="Arial Unicode MS" w:hint="default"/>
          <w:sz w:val="17"/>
          <w:szCs w:val="17"/>
          <w:rtl w:val="1"/>
          <w:lang w:val="ar-SA" w:bidi="ar-SA"/>
        </w:rPr>
        <w:t>“</w:t>
      </w:r>
      <w:r>
        <w:rPr>
          <w:rStyle w:val="None"/>
          <w:rFonts w:ascii="Times New Roman" w:hAnsi="Times New Roman"/>
          <w:sz w:val="17"/>
          <w:szCs w:val="17"/>
          <w:rtl w:val="0"/>
          <w:lang w:val="en-US"/>
        </w:rPr>
        <w:t>The Hub Today</w:t>
      </w:r>
      <w:r>
        <w:rPr>
          <w:rStyle w:val="None"/>
          <w:rFonts w:ascii="Times New Roman" w:hAnsi="Times New Roman" w:hint="default"/>
          <w:sz w:val="17"/>
          <w:szCs w:val="17"/>
          <w:rtl w:val="0"/>
          <w:lang w:val="en-US"/>
        </w:rPr>
        <w:t xml:space="preserve">” </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A"/>
          <w:rFonts w:ascii="Times New Roman" w:hAnsi="Times New Roman"/>
          <w:sz w:val="17"/>
          <w:szCs w:val="17"/>
          <w:rtl w:val="0"/>
          <w:lang w:val="en-US"/>
        </w:rPr>
        <w:t>Produced scripted segments for NBC10</w:t>
      </w:r>
      <w:r>
        <w:rPr>
          <w:rStyle w:val="None A"/>
          <w:rFonts w:ascii="Times New Roman" w:hAnsi="Times New Roman" w:hint="default"/>
          <w:sz w:val="17"/>
          <w:szCs w:val="17"/>
          <w:rtl w:val="0"/>
          <w:lang w:val="en-US"/>
        </w:rPr>
        <w:t>’</w:t>
      </w:r>
      <w:r>
        <w:rPr>
          <w:rStyle w:val="None A"/>
          <w:rFonts w:ascii="Times New Roman" w:hAnsi="Times New Roman"/>
          <w:sz w:val="17"/>
          <w:szCs w:val="17"/>
          <w:rtl w:val="0"/>
          <w:lang w:val="en-US"/>
        </w:rPr>
        <w:t xml:space="preserve">s lifestyle program </w:t>
      </w:r>
      <w:r>
        <w:rPr>
          <w:rStyle w:val="None A"/>
          <w:rFonts w:ascii="Times New Roman" w:hAnsi="Times New Roman" w:hint="default"/>
          <w:sz w:val="17"/>
          <w:szCs w:val="17"/>
          <w:rtl w:val="0"/>
          <w:lang w:val="en-US"/>
        </w:rPr>
        <w:t>“</w:t>
      </w:r>
      <w:r>
        <w:rPr>
          <w:rStyle w:val="None A"/>
          <w:rFonts w:ascii="Times New Roman" w:hAnsi="Times New Roman"/>
          <w:sz w:val="17"/>
          <w:szCs w:val="17"/>
          <w:rtl w:val="0"/>
          <w:lang w:val="en-US"/>
        </w:rPr>
        <w:t>The Hub Today</w:t>
      </w:r>
      <w:r>
        <w:rPr>
          <w:rStyle w:val="None A"/>
          <w:rFonts w:ascii="Times New Roman" w:hAnsi="Times New Roman" w:hint="default"/>
          <w:sz w:val="17"/>
          <w:szCs w:val="17"/>
          <w:rtl w:val="0"/>
          <w:lang w:val="en-US"/>
        </w:rPr>
        <w:t>”</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A"/>
          <w:rFonts w:ascii="Times New Roman" w:hAnsi="Times New Roman"/>
          <w:sz w:val="17"/>
          <w:szCs w:val="17"/>
          <w:rtl w:val="0"/>
          <w:lang w:val="en-US"/>
        </w:rPr>
        <w:t>Authored digital articles published on NBC10 Boston</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A"/>
          <w:rFonts w:ascii="Times New Roman" w:hAnsi="Times New Roman"/>
          <w:sz w:val="17"/>
          <w:szCs w:val="17"/>
          <w:rtl w:val="0"/>
          <w:lang w:val="en-US"/>
        </w:rPr>
        <w:t>Collaborated with producers, hosts, and production staff in a fast-paced newsroom environment</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A"/>
          <w:rFonts w:ascii="Times New Roman" w:hAnsi="Times New Roman"/>
          <w:sz w:val="17"/>
          <w:szCs w:val="17"/>
          <w:rtl w:val="0"/>
          <w:lang w:val="en-US"/>
        </w:rPr>
        <w:t>Supported live production by preparing scripts and coordinating guest appearances for broadcast segments</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A"/>
          <w:rFonts w:ascii="Times New Roman" w:hAnsi="Times New Roman"/>
          <w:sz w:val="17"/>
          <w:szCs w:val="17"/>
          <w:rtl w:val="0"/>
          <w:lang w:val="en-US"/>
        </w:rPr>
        <w:t>Wrote and edited video descriptions and promotional copy for social media platforms and digital channels</w:t>
      </w:r>
    </w:p>
    <w:p>
      <w:pPr>
        <w:pStyle w:val="Body A"/>
        <w:widowControl w:val="0"/>
        <w:spacing w:line="218" w:lineRule="auto"/>
        <w:ind w:left="16" w:right="33" w:hanging="3"/>
        <w:rPr>
          <w:rStyle w:val="None"/>
          <w:rFonts w:ascii="Times New Roman" w:cs="Times New Roman" w:hAnsi="Times New Roman" w:eastAsia="Times New Roman"/>
          <w:b w:val="1"/>
          <w:bCs w:val="1"/>
          <w:i w:val="1"/>
          <w:iCs w:val="1"/>
          <w:sz w:val="17"/>
          <w:szCs w:val="17"/>
        </w:rPr>
      </w:pPr>
    </w:p>
    <w:p>
      <w:pPr>
        <w:pStyle w:val="Body A"/>
        <w:widowControl w:val="0"/>
        <w:spacing w:line="218" w:lineRule="auto"/>
        <w:ind w:left="16" w:right="33" w:hanging="3"/>
        <w:rPr>
          <w:rStyle w:val="None"/>
          <w:rFonts w:ascii="Times New Roman" w:cs="Times New Roman" w:hAnsi="Times New Roman" w:eastAsia="Times New Roman"/>
          <w:i w:val="1"/>
          <w:iCs w:val="1"/>
          <w:sz w:val="17"/>
          <w:szCs w:val="17"/>
        </w:rPr>
      </w:pPr>
      <w:r>
        <w:rPr>
          <w:rStyle w:val="None"/>
          <w:rFonts w:ascii="Times New Roman" w:hAnsi="Times New Roman"/>
          <w:i w:val="1"/>
          <w:iCs w:val="1"/>
          <w:sz w:val="17"/>
          <w:szCs w:val="17"/>
          <w:rtl w:val="0"/>
          <w:lang w:val="en-US"/>
        </w:rPr>
        <w:t>ADDITIONAL EXPERIENCE</w:t>
      </w:r>
    </w:p>
    <w:p>
      <w:pPr>
        <w:pStyle w:val="Body A"/>
        <w:widowControl w:val="0"/>
        <w:spacing w:line="218" w:lineRule="auto"/>
        <w:ind w:left="16" w:right="33" w:hanging="3"/>
        <w:rPr>
          <w:rStyle w:val="None"/>
          <w:rFonts w:ascii="Times New Roman" w:cs="Times New Roman" w:hAnsi="Times New Roman" w:eastAsia="Times New Roman"/>
          <w:i w:val="1"/>
          <w:iCs w:val="1"/>
          <w:sz w:val="17"/>
          <w:szCs w:val="17"/>
        </w:rPr>
      </w:pPr>
    </w:p>
    <w:p>
      <w:pPr>
        <w:pStyle w:val="Body A"/>
        <w:widowControl w:val="0"/>
        <w:spacing w:line="218" w:lineRule="auto"/>
        <w:ind w:left="16" w:right="14" w:firstLine="1"/>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en-US"/>
        </w:rPr>
        <w:t xml:space="preserve">Core Crew Member, </w:t>
      </w:r>
      <w:r>
        <w:rPr>
          <w:rStyle w:val="None"/>
          <w:rFonts w:ascii="Times New Roman" w:hAnsi="Times New Roman"/>
          <w:b w:val="1"/>
          <w:bCs w:val="1"/>
          <w:sz w:val="17"/>
          <w:szCs w:val="17"/>
          <w:rtl w:val="0"/>
          <w:lang w:val="en-US"/>
        </w:rPr>
        <w:t>[solidcore]</w:t>
      </w:r>
      <w:r>
        <w:rPr>
          <w:rStyle w:val="None"/>
          <w:rFonts w:ascii="Times New Roman" w:hAnsi="Times New Roman"/>
          <w:sz w:val="17"/>
          <w:szCs w:val="17"/>
          <w:rtl w:val="0"/>
          <w:lang w:val="en-US"/>
        </w:rPr>
        <w:t xml:space="preserve">, Hingham, MA </w:t>
        <w:tab/>
        <w:tab/>
        <w:tab/>
        <w:tab/>
        <w:t xml:space="preserve">       </w:t>
        <w:tab/>
        <w:t xml:space="preserve">                                     June 2025-Present</w:t>
      </w:r>
    </w:p>
    <w:p>
      <w:pPr>
        <w:pStyle w:val="Body A"/>
        <w:widowControl w:val="0"/>
        <w:numPr>
          <w:ilvl w:val="0"/>
          <w:numId w:val="5"/>
        </w:numPr>
        <w:bidi w:val="0"/>
        <w:spacing w:line="218" w:lineRule="auto"/>
        <w:ind w:right="14"/>
        <w:jc w:val="left"/>
        <w:rPr>
          <w:rFonts w:ascii="Times New Roman" w:hAnsi="Times New Roman"/>
          <w:sz w:val="17"/>
          <w:szCs w:val="17"/>
          <w:rtl w:val="0"/>
          <w:lang w:val="en-US"/>
        </w:rPr>
      </w:pPr>
      <w:r>
        <w:rPr>
          <w:rStyle w:val="None A"/>
          <w:rFonts w:ascii="Times New Roman" w:hAnsi="Times New Roman"/>
          <w:sz w:val="17"/>
          <w:szCs w:val="17"/>
          <w:rtl w:val="0"/>
          <w:lang w:val="en-US"/>
        </w:rPr>
        <w:t xml:space="preserve">Drive membership sales by promoting class packages and retail products </w:t>
      </w:r>
    </w:p>
    <w:p>
      <w:pPr>
        <w:pStyle w:val="Body A"/>
        <w:widowControl w:val="0"/>
        <w:numPr>
          <w:ilvl w:val="0"/>
          <w:numId w:val="3"/>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 xml:space="preserve">Deliver a high-quality studio experience with exceptional customer service to boost client retention </w:t>
      </w:r>
    </w:p>
    <w:p>
      <w:pPr>
        <w:pStyle w:val="Body A"/>
        <w:widowControl w:val="0"/>
        <w:numPr>
          <w:ilvl w:val="0"/>
          <w:numId w:val="3"/>
        </w:numPr>
        <w:bidi w:val="0"/>
        <w:spacing w:before="3" w:line="218" w:lineRule="auto"/>
        <w:ind w:right="34"/>
        <w:jc w:val="left"/>
        <w:rPr>
          <w:rFonts w:ascii="Times New Roman" w:hAnsi="Times New Roman"/>
          <w:sz w:val="17"/>
          <w:szCs w:val="17"/>
          <w:rtl w:val="0"/>
          <w:lang w:val="en-US"/>
        </w:rPr>
      </w:pPr>
      <w:r>
        <w:rPr>
          <w:rStyle w:val="None A"/>
          <w:rFonts w:ascii="Times New Roman" w:hAnsi="Times New Roman"/>
          <w:sz w:val="17"/>
          <w:szCs w:val="17"/>
          <w:rtl w:val="0"/>
          <w:lang w:val="en-US"/>
        </w:rPr>
        <w:t xml:space="preserve">Support coaches and management with daily studio preparation to maintain brand standards </w:t>
      </w:r>
    </w:p>
    <w:p>
      <w:pPr>
        <w:pStyle w:val="Body A"/>
        <w:widowControl w:val="0"/>
        <w:spacing w:line="218" w:lineRule="auto"/>
        <w:ind w:left="16" w:right="33" w:hanging="3"/>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en-US"/>
        </w:rPr>
        <w:t xml:space="preserve">Scooper, </w:t>
      </w:r>
      <w:r>
        <w:rPr>
          <w:rStyle w:val="None"/>
          <w:rFonts w:ascii="Times New Roman" w:hAnsi="Times New Roman"/>
          <w:b w:val="1"/>
          <w:bCs w:val="1"/>
          <w:sz w:val="17"/>
          <w:szCs w:val="17"/>
          <w:rtl w:val="0"/>
          <w:lang w:val="en-US"/>
        </w:rPr>
        <w:t>Lil</w:t>
      </w:r>
      <w:r>
        <w:rPr>
          <w:rStyle w:val="None"/>
          <w:rFonts w:ascii="Times New Roman" w:hAnsi="Times New Roman" w:hint="default"/>
          <w:sz w:val="17"/>
          <w:szCs w:val="17"/>
          <w:rtl w:val="0"/>
          <w:lang w:val="en-US"/>
        </w:rPr>
        <w:t xml:space="preserve">’ </w:t>
      </w:r>
      <w:r>
        <w:rPr>
          <w:rStyle w:val="None"/>
          <w:rFonts w:ascii="Times New Roman" w:hAnsi="Times New Roman"/>
          <w:b w:val="1"/>
          <w:bCs w:val="1"/>
          <w:sz w:val="17"/>
          <w:szCs w:val="17"/>
          <w:rtl w:val="0"/>
          <w:lang w:val="en-US"/>
        </w:rPr>
        <w:t>Duke</w:t>
      </w:r>
      <w:r>
        <w:rPr>
          <w:rStyle w:val="None"/>
          <w:rFonts w:ascii="Times New Roman" w:hAnsi="Times New Roman" w:hint="default"/>
          <w:sz w:val="17"/>
          <w:szCs w:val="17"/>
          <w:rtl w:val="0"/>
          <w:lang w:val="en-US"/>
        </w:rPr>
        <w:t>’</w:t>
      </w:r>
      <w:r>
        <w:rPr>
          <w:rStyle w:val="None"/>
          <w:rFonts w:ascii="Times New Roman" w:hAnsi="Times New Roman"/>
          <w:b w:val="1"/>
          <w:bCs w:val="1"/>
          <w:sz w:val="17"/>
          <w:szCs w:val="17"/>
          <w:rtl w:val="0"/>
          <w:lang w:val="en-US"/>
        </w:rPr>
        <w:t>s Ice Cream Shoppe</w:t>
      </w:r>
      <w:r>
        <w:rPr>
          <w:rStyle w:val="None"/>
          <w:rFonts w:ascii="Times New Roman" w:hAnsi="Times New Roman"/>
          <w:sz w:val="17"/>
          <w:szCs w:val="17"/>
          <w:rtl w:val="0"/>
          <w:lang w:val="en-US"/>
        </w:rPr>
        <w:t xml:space="preserve">, Norwell, MA </w:t>
        <w:tab/>
        <w:tab/>
        <w:tab/>
        <w:t xml:space="preserve">                                                      May-August 2022 </w:t>
      </w:r>
    </w:p>
    <w:p>
      <w:pPr>
        <w:pStyle w:val="Body A"/>
        <w:widowControl w:val="0"/>
        <w:spacing w:line="218" w:lineRule="auto"/>
        <w:ind w:left="16" w:right="59" w:hanging="8"/>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it-IT"/>
        </w:rPr>
        <w:t xml:space="preserve">Hostess, </w:t>
      </w:r>
      <w:r>
        <w:rPr>
          <w:rStyle w:val="None"/>
          <w:rFonts w:ascii="Times New Roman" w:hAnsi="Times New Roman"/>
          <w:b w:val="1"/>
          <w:bCs w:val="1"/>
          <w:sz w:val="17"/>
          <w:szCs w:val="17"/>
          <w:rtl w:val="0"/>
          <w:lang w:val="it-IT"/>
        </w:rPr>
        <w:t>Scarlet Oak Tavern</w:t>
      </w:r>
      <w:r>
        <w:rPr>
          <w:rStyle w:val="None"/>
          <w:rFonts w:ascii="Times New Roman" w:hAnsi="Times New Roman"/>
          <w:sz w:val="17"/>
          <w:szCs w:val="17"/>
          <w:rtl w:val="0"/>
          <w:lang w:val="en-US"/>
        </w:rPr>
        <w:t xml:space="preserve">, Hingham, MA </w:t>
        <w:tab/>
        <w:tab/>
        <w:tab/>
        <w:tab/>
        <w:tab/>
        <w:t xml:space="preserve">                                    May-August 2021 </w:t>
      </w:r>
    </w:p>
    <w:p>
      <w:pPr>
        <w:pStyle w:val="Body A"/>
        <w:widowControl w:val="0"/>
        <w:spacing w:before="206" w:line="240" w:lineRule="auto"/>
        <w:rPr>
          <w:rStyle w:val="None"/>
          <w:rFonts w:ascii="Times New Roman" w:cs="Times New Roman" w:hAnsi="Times New Roman" w:eastAsia="Times New Roman"/>
          <w:i w:val="1"/>
          <w:iCs w:val="1"/>
          <w:sz w:val="17"/>
          <w:szCs w:val="17"/>
          <w:lang w:val="it-IT"/>
        </w:rPr>
      </w:pPr>
      <w:r>
        <w:rPr>
          <w:rStyle w:val="None"/>
          <w:rFonts w:ascii="Times New Roman" w:hAnsi="Times New Roman"/>
          <w:i w:val="1"/>
          <w:iCs w:val="1"/>
          <w:sz w:val="17"/>
          <w:szCs w:val="17"/>
          <w:rtl w:val="0"/>
          <w:lang w:val="it-IT"/>
        </w:rPr>
        <w:t xml:space="preserve">ACTIVITIES &amp; SERVICE </w:t>
      </w:r>
    </w:p>
    <w:p>
      <w:pPr>
        <w:pStyle w:val="Body A"/>
        <w:widowControl w:val="0"/>
        <w:spacing w:before="206" w:line="240" w:lineRule="auto"/>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en-US"/>
        </w:rPr>
        <w:t xml:space="preserve">Writer, </w:t>
      </w:r>
      <w:r>
        <w:rPr>
          <w:rStyle w:val="None"/>
          <w:rFonts w:ascii="Times New Roman" w:hAnsi="Times New Roman"/>
          <w:b w:val="1"/>
          <w:bCs w:val="1"/>
          <w:sz w:val="17"/>
          <w:szCs w:val="17"/>
          <w:rtl w:val="0"/>
          <w:lang w:val="en-US"/>
        </w:rPr>
        <w:t xml:space="preserve">HerCampus Media </w:t>
        <w:tab/>
      </w:r>
      <w:r>
        <w:rPr>
          <w:rStyle w:val="None"/>
          <w:rFonts w:ascii="Times New Roman" w:cs="Times New Roman" w:hAnsi="Times New Roman" w:eastAsia="Times New Roman"/>
          <w:b w:val="1"/>
          <w:bCs w:val="1"/>
          <w:i w:val="1"/>
          <w:iCs w:val="1"/>
          <w:sz w:val="17"/>
          <w:szCs w:val="17"/>
          <w:rtl w:val="0"/>
        </w:rPr>
        <w:tab/>
        <w:tab/>
        <w:tab/>
        <w:tab/>
        <w:tab/>
        <w:tab/>
        <w:tab/>
        <w:t xml:space="preserve">                                 </w:t>
      </w:r>
      <w:r>
        <w:rPr>
          <w:rStyle w:val="None"/>
          <w:rFonts w:ascii="Times New Roman" w:hAnsi="Times New Roman"/>
          <w:sz w:val="17"/>
          <w:szCs w:val="17"/>
          <w:rtl w:val="0"/>
          <w:lang w:val="en-US"/>
        </w:rPr>
        <w:t xml:space="preserve">2023-2025 </w:t>
      </w:r>
    </w:p>
    <w:p>
      <w:pPr>
        <w:pStyle w:val="Body A"/>
        <w:widowControl w:val="0"/>
        <w:numPr>
          <w:ilvl w:val="0"/>
          <w:numId w:val="6"/>
        </w:numPr>
        <w:bidi w:val="0"/>
        <w:spacing w:before="18" w:line="250" w:lineRule="auto"/>
        <w:ind w:right="35"/>
        <w:jc w:val="left"/>
        <w:rPr>
          <w:rFonts w:ascii="Times New Roman" w:hAnsi="Times New Roman"/>
          <w:sz w:val="17"/>
          <w:szCs w:val="17"/>
          <w:rtl w:val="0"/>
          <w:lang w:val="en-US"/>
        </w:rPr>
      </w:pPr>
      <w:r>
        <w:rPr>
          <w:rStyle w:val="None A"/>
          <w:rFonts w:ascii="Times New Roman" w:hAnsi="Times New Roman"/>
          <w:sz w:val="17"/>
          <w:szCs w:val="17"/>
          <w:rtl w:val="0"/>
          <w:lang w:val="en-US"/>
        </w:rPr>
        <w:t xml:space="preserve">Published pop-culture-themed articles weekly </w:t>
      </w:r>
    </w:p>
    <w:p>
      <w:pPr>
        <w:pStyle w:val="Body A"/>
        <w:widowControl w:val="0"/>
        <w:spacing w:before="10" w:line="250" w:lineRule="auto"/>
        <w:ind w:left="16" w:right="35" w:firstLine="6"/>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en-US"/>
        </w:rPr>
        <w:t xml:space="preserve">Writer, </w:t>
      </w:r>
      <w:r>
        <w:rPr>
          <w:rStyle w:val="None"/>
          <w:rFonts w:ascii="Times New Roman" w:hAnsi="Times New Roman"/>
          <w:b w:val="1"/>
          <w:bCs w:val="1"/>
          <w:sz w:val="17"/>
          <w:szCs w:val="17"/>
          <w:rtl w:val="0"/>
          <w:lang w:val="en-US"/>
        </w:rPr>
        <w:t xml:space="preserve">The Spire </w:t>
        <w:tab/>
        <w:tab/>
        <w:tab/>
        <w:tab/>
        <w:tab/>
        <w:tab/>
        <w:tab/>
        <w:tab/>
        <w:tab/>
        <w:t xml:space="preserve">                                </w:t>
      </w:r>
      <w:r>
        <w:rPr>
          <w:rStyle w:val="None"/>
          <w:rFonts w:ascii="Times New Roman" w:hAnsi="Times New Roman"/>
          <w:sz w:val="17"/>
          <w:szCs w:val="17"/>
          <w:rtl w:val="0"/>
          <w:lang w:val="en-US"/>
        </w:rPr>
        <w:t xml:space="preserve">2023-2025 </w:t>
      </w:r>
    </w:p>
    <w:p>
      <w:pPr>
        <w:pStyle w:val="Body A"/>
        <w:widowControl w:val="0"/>
        <w:numPr>
          <w:ilvl w:val="0"/>
          <w:numId w:val="6"/>
        </w:numPr>
        <w:bidi w:val="0"/>
        <w:spacing w:before="10" w:line="250" w:lineRule="auto"/>
        <w:ind w:right="35"/>
        <w:jc w:val="left"/>
        <w:rPr>
          <w:rFonts w:ascii="Times New Roman" w:hAnsi="Times New Roman"/>
          <w:sz w:val="17"/>
          <w:szCs w:val="17"/>
          <w:rtl w:val="0"/>
          <w:lang w:val="en-US"/>
        </w:rPr>
      </w:pPr>
      <w:r>
        <w:rPr>
          <w:rStyle w:val="None A"/>
          <w:rFonts w:ascii="Times New Roman" w:hAnsi="Times New Roman"/>
          <w:sz w:val="17"/>
          <w:szCs w:val="17"/>
          <w:rtl w:val="0"/>
          <w:lang w:val="en-US"/>
        </w:rPr>
        <w:t xml:space="preserve">Published student newspaper articles bi-weekly </w:t>
      </w:r>
    </w:p>
    <w:p>
      <w:pPr>
        <w:pStyle w:val="Body A"/>
        <w:widowControl w:val="0"/>
        <w:spacing w:before="10" w:line="251" w:lineRule="auto"/>
        <w:ind w:left="10" w:right="35" w:firstLine="12"/>
        <w:rPr>
          <w:rStyle w:val="None"/>
          <w:rFonts w:ascii="Times New Roman" w:cs="Times New Roman" w:hAnsi="Times New Roman" w:eastAsia="Times New Roman"/>
          <w:sz w:val="17"/>
          <w:szCs w:val="17"/>
        </w:rPr>
      </w:pPr>
      <w:r>
        <w:rPr>
          <w:rStyle w:val="None"/>
          <w:rFonts w:ascii="Times New Roman" w:hAnsi="Times New Roman"/>
          <w:b w:val="1"/>
          <w:bCs w:val="1"/>
          <w:i w:val="1"/>
          <w:iCs w:val="1"/>
          <w:sz w:val="17"/>
          <w:szCs w:val="17"/>
          <w:rtl w:val="0"/>
          <w:lang w:val="it-IT"/>
        </w:rPr>
        <w:t xml:space="preserve">Tutor, </w:t>
      </w:r>
      <w:r>
        <w:rPr>
          <w:rStyle w:val="None"/>
          <w:rFonts w:ascii="Times New Roman" w:hAnsi="Times New Roman"/>
          <w:b w:val="1"/>
          <w:bCs w:val="1"/>
          <w:sz w:val="17"/>
          <w:szCs w:val="17"/>
          <w:rtl w:val="0"/>
          <w:lang w:val="en-US"/>
        </w:rPr>
        <w:t xml:space="preserve">Nativity School of Worcester </w:t>
        <w:tab/>
        <w:tab/>
        <w:tab/>
        <w:tab/>
        <w:tab/>
        <w:tab/>
        <w:tab/>
        <w:t xml:space="preserve">                                </w:t>
      </w:r>
      <w:r>
        <w:rPr>
          <w:rStyle w:val="None"/>
          <w:rFonts w:ascii="Times New Roman" w:hAnsi="Times New Roman"/>
          <w:sz w:val="17"/>
          <w:szCs w:val="17"/>
          <w:rtl w:val="0"/>
          <w:lang w:val="en-US"/>
        </w:rPr>
        <w:t xml:space="preserve">2021-2025 </w:t>
      </w:r>
    </w:p>
    <w:p>
      <w:pPr>
        <w:pStyle w:val="Body A"/>
        <w:widowControl w:val="0"/>
        <w:numPr>
          <w:ilvl w:val="0"/>
          <w:numId w:val="4"/>
        </w:numPr>
        <w:bidi w:val="0"/>
        <w:spacing w:before="2" w:line="240" w:lineRule="auto"/>
        <w:ind w:right="0"/>
        <w:jc w:val="left"/>
        <w:rPr>
          <w:rFonts w:ascii="Times New Roman" w:hAnsi="Times New Roman"/>
          <w:sz w:val="17"/>
          <w:szCs w:val="17"/>
          <w:rtl w:val="0"/>
          <w:lang w:val="en-US"/>
        </w:rPr>
      </w:pPr>
      <w:r>
        <w:rPr>
          <w:rStyle w:val="None A"/>
          <w:rFonts w:ascii="Times New Roman" w:hAnsi="Times New Roman"/>
          <w:sz w:val="17"/>
          <w:szCs w:val="17"/>
          <w:rtl w:val="0"/>
          <w:lang w:val="en-US"/>
        </w:rPr>
        <w:t>Mentored and tutored middle school students from underserved communities in academic subjects and study skills</w:t>
      </w:r>
    </w:p>
    <w:sectPr>
      <w:headerReference w:type="default" r:id="rId4"/>
      <w:footerReference w:type="default" r:id="rId5"/>
      <w:pgSz w:w="12240" w:h="15840" w:orient="portrait"/>
      <w:pgMar w:top="1663" w:right="1451" w:bottom="1862"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2" w:hanging="1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2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90"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50" w:hanging="1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190" w:hanging="17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50" w:hanging="1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190" w:hanging="1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50" w:hanging="12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17"/>
      <w:szCs w:val="17"/>
      <w:u w:val="single" w:color="0000ff"/>
      <w14:textFill>
        <w14:solidFill>
          <w14:srgbClr w14:val="0000FF"/>
        </w14:solidFill>
      </w14:textFill>
    </w:rPr>
  </w:style>
  <w:style w:type="numbering" w:styleId="Bullets">
    <w:name w:val="Bullets"/>
    <w:pPr>
      <w:numPr>
        <w:numId w:val="1"/>
      </w:numPr>
    </w:pPr>
  </w:style>
  <w:style w:type="character" w:styleId="None A">
    <w:name w:val="None A"/>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